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4FF" w:rsidRPr="006D04FF" w:rsidRDefault="006D04FF" w:rsidP="00BE1FC3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6D04FF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6D04FF" w:rsidRDefault="006D04FF" w:rsidP="006D04FF">
      <w:pPr>
        <w:spacing w:after="200" w:line="276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6D04FF">
        <w:rPr>
          <w:rFonts w:ascii="Times New Roman" w:eastAsia="Calibri" w:hAnsi="Times New Roman" w:cs="Times New Roman"/>
          <w:sz w:val="24"/>
          <w:szCs w:val="24"/>
        </w:rPr>
        <w:t>к рабоч</w:t>
      </w:r>
      <w:r w:rsidRPr="00BE1FC3">
        <w:rPr>
          <w:rFonts w:ascii="Times New Roman" w:eastAsia="Calibri" w:hAnsi="Times New Roman" w:cs="Times New Roman"/>
          <w:sz w:val="24"/>
          <w:szCs w:val="24"/>
        </w:rPr>
        <w:t>им</w:t>
      </w:r>
      <w:r w:rsidRPr="006D04FF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Pr="00BE1FC3">
        <w:rPr>
          <w:rFonts w:ascii="Times New Roman" w:eastAsia="Calibri" w:hAnsi="Times New Roman" w:cs="Times New Roman"/>
          <w:sz w:val="24"/>
          <w:szCs w:val="24"/>
        </w:rPr>
        <w:t>ам</w:t>
      </w:r>
      <w:r w:rsidRPr="006D04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1FC3">
        <w:rPr>
          <w:rFonts w:ascii="Times New Roman" w:eastAsia="Calibri" w:hAnsi="Times New Roman" w:cs="Times New Roman"/>
          <w:bCs/>
          <w:sz w:val="24"/>
          <w:szCs w:val="24"/>
        </w:rPr>
        <w:t>начального общего образования</w:t>
      </w:r>
    </w:p>
    <w:p w:rsidR="00BE1FC3" w:rsidRPr="00BE1FC3" w:rsidRDefault="00BE1FC3" w:rsidP="006D04F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4FF" w:rsidRDefault="006D04FF" w:rsidP="00867153">
      <w:pPr>
        <w:spacing w:after="200" w:line="276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программы </w:t>
      </w:r>
      <w:r w:rsidR="00867153" w:rsidRPr="00BE1FC3">
        <w:rPr>
          <w:rFonts w:ascii="Times New Roman" w:eastAsia="Calibri" w:hAnsi="Times New Roman" w:cs="Times New Roman"/>
          <w:bCs/>
          <w:sz w:val="24"/>
          <w:szCs w:val="24"/>
        </w:rPr>
        <w:t xml:space="preserve">начального общего образования составлены в соответствии с положениями 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общего образования обучающихся с огран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иченными возможностями здоровья</w:t>
      </w:r>
      <w:r w:rsidR="00867153" w:rsidRPr="00BE1FC3">
        <w:rPr>
          <w:sz w:val="24"/>
          <w:szCs w:val="24"/>
        </w:rPr>
        <w:t xml:space="preserve"> (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 приказом Министерства образования и науки Российской Федерации от 19 декабря 2014 г. </w:t>
      </w:r>
      <w:r w:rsidR="00F05D1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1598), на основе Примерной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адаптированн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867153"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общего образования</w:t>
      </w:r>
      <w:r w:rsid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1FC3" w:rsidRDefault="00BE1FC3" w:rsidP="00BE1FC3">
      <w:pPr>
        <w:spacing w:after="200" w:line="276" w:lineRule="auto"/>
        <w:ind w:firstLine="240"/>
        <w:rPr>
          <w:rFonts w:ascii="Times New Roman" w:eastAsia="Calibri" w:hAnsi="Times New Roman" w:cs="Times New Roman"/>
          <w:bCs/>
          <w:sz w:val="24"/>
          <w:szCs w:val="24"/>
        </w:rPr>
      </w:pPr>
      <w:r w:rsidRPr="00BE1FC3">
        <w:rPr>
          <w:rFonts w:ascii="Times New Roman" w:eastAsia="Calibri" w:hAnsi="Times New Roman" w:cs="Times New Roman"/>
          <w:bCs/>
          <w:sz w:val="24"/>
          <w:szCs w:val="24"/>
        </w:rPr>
        <w:t>Рабочие программы начального общего образования реализуются за 5 лет</w:t>
      </w:r>
    </w:p>
    <w:p w:rsidR="0071048C" w:rsidRPr="0071048C" w:rsidRDefault="0071048C" w:rsidP="0071048C">
      <w:pPr>
        <w:jc w:val="center"/>
        <w:rPr>
          <w:rFonts w:ascii="Times New Roman" w:hAnsi="Times New Roman" w:cs="Times New Roman"/>
          <w:sz w:val="24"/>
          <w:szCs w:val="24"/>
        </w:rPr>
      </w:pPr>
      <w:r w:rsidRPr="0071048C">
        <w:rPr>
          <w:rFonts w:ascii="Times New Roman" w:hAnsi="Times New Roman" w:cs="Times New Roman"/>
          <w:sz w:val="24"/>
          <w:szCs w:val="24"/>
        </w:rPr>
        <w:t>Количество часов по предметам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41"/>
        <w:gridCol w:w="1108"/>
        <w:gridCol w:w="1108"/>
        <w:gridCol w:w="1108"/>
        <w:gridCol w:w="1108"/>
        <w:gridCol w:w="1094"/>
        <w:gridCol w:w="1078"/>
      </w:tblGrid>
      <w:tr w:rsidR="00F05D10" w:rsidRPr="0071048C" w:rsidTr="0071048C">
        <w:tc>
          <w:tcPr>
            <w:tcW w:w="2741" w:type="dxa"/>
            <w:vMerge w:val="restart"/>
          </w:tcPr>
          <w:p w:rsidR="00F05D10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D10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  <w:p w:rsidR="00F05D10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F05D10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5D10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8" w:type="dxa"/>
          </w:tcPr>
          <w:p w:rsidR="00F05D10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5D10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8" w:type="dxa"/>
          </w:tcPr>
          <w:p w:rsidR="00F05D10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5D10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класс</w:t>
            </w:r>
          </w:p>
        </w:tc>
        <w:tc>
          <w:tcPr>
            <w:tcW w:w="1108" w:type="dxa"/>
          </w:tcPr>
          <w:p w:rsidR="00F05D10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5D10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94" w:type="dxa"/>
          </w:tcPr>
          <w:p w:rsidR="00F05D10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05D10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078" w:type="dxa"/>
          </w:tcPr>
          <w:p w:rsidR="00F05D10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F05D10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F05D10" w:rsidRPr="0071048C" w:rsidTr="00753DEC">
        <w:tc>
          <w:tcPr>
            <w:tcW w:w="2741" w:type="dxa"/>
            <w:vMerge/>
          </w:tcPr>
          <w:p w:rsidR="00F05D10" w:rsidRPr="0071048C" w:rsidRDefault="00F05D10" w:rsidP="00710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4" w:type="dxa"/>
            <w:gridSpan w:val="6"/>
          </w:tcPr>
          <w:p w:rsidR="00F05D10" w:rsidRPr="0071048C" w:rsidRDefault="00F05D10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 в неделю/год</w:t>
            </w:r>
          </w:p>
        </w:tc>
      </w:tr>
      <w:tr w:rsidR="0071048C" w:rsidRPr="0071048C" w:rsidTr="0071048C">
        <w:tc>
          <w:tcPr>
            <w:tcW w:w="2741" w:type="dxa"/>
          </w:tcPr>
          <w:p w:rsidR="0071048C" w:rsidRPr="0071048C" w:rsidRDefault="0071048C" w:rsidP="00710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4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4F622B" w:rsidRPr="0071048C" w:rsidTr="0071048C">
        <w:tc>
          <w:tcPr>
            <w:tcW w:w="2741" w:type="dxa"/>
          </w:tcPr>
          <w:p w:rsidR="004F622B" w:rsidRPr="0071048C" w:rsidRDefault="004F622B" w:rsidP="004F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ФГС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AE32A2"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AE32A2"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094" w:type="dxa"/>
          </w:tcPr>
          <w:p w:rsidR="004F622B" w:rsidRDefault="004F622B" w:rsidP="004F622B">
            <w:pPr>
              <w:jc w:val="center"/>
            </w:pPr>
            <w:r w:rsidRPr="00AE32A2"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07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592</w:t>
            </w:r>
          </w:p>
        </w:tc>
      </w:tr>
      <w:tr w:rsidR="0071048C" w:rsidRPr="0071048C" w:rsidTr="0071048C">
        <w:tc>
          <w:tcPr>
            <w:tcW w:w="2741" w:type="dxa"/>
          </w:tcPr>
          <w:p w:rsidR="0071048C" w:rsidRPr="0071048C" w:rsidRDefault="0071048C" w:rsidP="00710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94" w:type="dxa"/>
          </w:tcPr>
          <w:p w:rsidR="0071048C" w:rsidRPr="0071048C" w:rsidRDefault="004F622B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="0071048C" w:rsidRPr="0071048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7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</w:tr>
      <w:tr w:rsidR="004F622B" w:rsidRPr="0071048C" w:rsidTr="0071048C">
        <w:tc>
          <w:tcPr>
            <w:tcW w:w="2741" w:type="dxa"/>
          </w:tcPr>
          <w:p w:rsidR="004F622B" w:rsidRPr="0071048C" w:rsidRDefault="004F622B" w:rsidP="004F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9F6D84"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9F6D84"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9F6D84"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094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7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</w:tr>
      <w:tr w:rsidR="004F622B" w:rsidRPr="0071048C" w:rsidTr="0071048C">
        <w:tc>
          <w:tcPr>
            <w:tcW w:w="2741" w:type="dxa"/>
          </w:tcPr>
          <w:p w:rsidR="004F622B" w:rsidRPr="0071048C" w:rsidRDefault="004F622B" w:rsidP="004F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9F6D84"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9F6D84"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9F6D84">
              <w:rPr>
                <w:rFonts w:ascii="Times New Roman" w:hAnsi="Times New Roman" w:cs="Times New Roman"/>
                <w:sz w:val="24"/>
                <w:szCs w:val="24"/>
              </w:rPr>
              <w:t>4/136</w:t>
            </w:r>
          </w:p>
        </w:tc>
        <w:tc>
          <w:tcPr>
            <w:tcW w:w="1094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</w:t>
            </w: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7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</w:tr>
      <w:tr w:rsidR="0071048C" w:rsidRPr="0071048C" w:rsidTr="0071048C">
        <w:tc>
          <w:tcPr>
            <w:tcW w:w="2741" w:type="dxa"/>
          </w:tcPr>
          <w:p w:rsidR="0071048C" w:rsidRPr="0071048C" w:rsidRDefault="0071048C" w:rsidP="00710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108" w:type="dxa"/>
          </w:tcPr>
          <w:p w:rsidR="0071048C" w:rsidRPr="0071048C" w:rsidRDefault="004F622B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71048C" w:rsidRPr="0071048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08" w:type="dxa"/>
          </w:tcPr>
          <w:p w:rsidR="0071048C" w:rsidRPr="0071048C" w:rsidRDefault="00F05D10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71048C" w:rsidRPr="007104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4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F622B" w:rsidRPr="0071048C" w:rsidTr="0071048C">
        <w:tc>
          <w:tcPr>
            <w:tcW w:w="2741" w:type="dxa"/>
          </w:tcPr>
          <w:p w:rsidR="004F622B" w:rsidRPr="0071048C" w:rsidRDefault="004F622B" w:rsidP="004F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BB04AE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94" w:type="dxa"/>
          </w:tcPr>
          <w:p w:rsidR="004F622B" w:rsidRDefault="004F622B" w:rsidP="004F622B">
            <w:pPr>
              <w:jc w:val="center"/>
            </w:pPr>
            <w:r w:rsidRPr="00BB04AE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7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71048C" w:rsidRPr="0071048C" w:rsidTr="0071048C">
        <w:tc>
          <w:tcPr>
            <w:tcW w:w="2741" w:type="dxa"/>
          </w:tcPr>
          <w:p w:rsidR="0071048C" w:rsidRPr="0071048C" w:rsidRDefault="0071048C" w:rsidP="00710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4" w:type="dxa"/>
          </w:tcPr>
          <w:p w:rsidR="0071048C" w:rsidRPr="0071048C" w:rsidRDefault="004F622B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8" w:type="dxa"/>
          </w:tcPr>
          <w:p w:rsidR="0071048C" w:rsidRPr="0071048C" w:rsidRDefault="0071048C" w:rsidP="00851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4F622B" w:rsidRPr="0071048C" w:rsidTr="0071048C">
        <w:tc>
          <w:tcPr>
            <w:tcW w:w="2741" w:type="dxa"/>
          </w:tcPr>
          <w:p w:rsidR="004F622B" w:rsidRPr="0071048C" w:rsidRDefault="004F622B" w:rsidP="004F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577F6F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577F6F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577F6F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94" w:type="dxa"/>
          </w:tcPr>
          <w:p w:rsidR="004F622B" w:rsidRDefault="004F622B" w:rsidP="004F622B">
            <w:pPr>
              <w:jc w:val="center"/>
            </w:pPr>
            <w:r w:rsidRPr="00577F6F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7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</w:tr>
      <w:tr w:rsidR="004F622B" w:rsidRPr="0071048C" w:rsidTr="0071048C">
        <w:tc>
          <w:tcPr>
            <w:tcW w:w="2741" w:type="dxa"/>
          </w:tcPr>
          <w:p w:rsidR="004F622B" w:rsidRPr="0071048C" w:rsidRDefault="004F622B" w:rsidP="004F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577F6F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577F6F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577F6F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94" w:type="dxa"/>
          </w:tcPr>
          <w:p w:rsidR="004F622B" w:rsidRDefault="004F622B" w:rsidP="004F622B">
            <w:pPr>
              <w:jc w:val="center"/>
            </w:pPr>
            <w:r w:rsidRPr="00577F6F">
              <w:rPr>
                <w:rFonts w:ascii="Times New Roman" w:hAnsi="Times New Roman" w:cs="Times New Roman"/>
                <w:sz w:val="24"/>
                <w:szCs w:val="24"/>
              </w:rPr>
              <w:t>1/34</w:t>
            </w:r>
          </w:p>
        </w:tc>
        <w:tc>
          <w:tcPr>
            <w:tcW w:w="107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</w:tr>
      <w:tr w:rsidR="004F622B" w:rsidRPr="0071048C" w:rsidTr="0071048C">
        <w:tc>
          <w:tcPr>
            <w:tcW w:w="2741" w:type="dxa"/>
          </w:tcPr>
          <w:p w:rsidR="004F622B" w:rsidRPr="0071048C" w:rsidRDefault="004F622B" w:rsidP="004F6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0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0B282D"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0B282D"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108" w:type="dxa"/>
          </w:tcPr>
          <w:p w:rsidR="004F622B" w:rsidRDefault="004F622B" w:rsidP="004F622B">
            <w:pPr>
              <w:jc w:val="center"/>
            </w:pPr>
            <w:r w:rsidRPr="000B282D"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094" w:type="dxa"/>
          </w:tcPr>
          <w:p w:rsidR="004F622B" w:rsidRDefault="004F622B" w:rsidP="004F622B">
            <w:pPr>
              <w:jc w:val="center"/>
            </w:pPr>
            <w:r w:rsidRPr="000B282D">
              <w:rPr>
                <w:rFonts w:ascii="Times New Roman" w:hAnsi="Times New Roman" w:cs="Times New Roman"/>
                <w:sz w:val="24"/>
                <w:szCs w:val="24"/>
              </w:rPr>
              <w:t>3/102</w:t>
            </w:r>
          </w:p>
        </w:tc>
        <w:tc>
          <w:tcPr>
            <w:tcW w:w="1078" w:type="dxa"/>
          </w:tcPr>
          <w:p w:rsidR="004F622B" w:rsidRPr="0071048C" w:rsidRDefault="004F622B" w:rsidP="004F62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48C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</w:tr>
    </w:tbl>
    <w:p w:rsidR="0071048C" w:rsidRPr="00BE1FC3" w:rsidRDefault="0071048C" w:rsidP="00BE1FC3">
      <w:pPr>
        <w:spacing w:after="200" w:line="276" w:lineRule="auto"/>
        <w:ind w:firstLine="24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4033" w:rsidRPr="00BE1FC3" w:rsidRDefault="00FE4033" w:rsidP="00BE1FC3">
      <w:pPr>
        <w:pStyle w:val="1"/>
        <w:suppressAutoHyphens/>
        <w:ind w:firstLine="240"/>
        <w:jc w:val="both"/>
        <w:rPr>
          <w:rStyle w:val="Zag11"/>
          <w:rFonts w:eastAsia="@Arial Unicode MS"/>
          <w:color w:val="000000"/>
          <w:sz w:val="24"/>
          <w:szCs w:val="24"/>
        </w:rPr>
      </w:pPr>
      <w:r w:rsidRPr="00BE1FC3">
        <w:rPr>
          <w:rStyle w:val="Zag11"/>
          <w:rFonts w:eastAsia="@Arial Unicode MS"/>
          <w:color w:val="000000"/>
          <w:sz w:val="24"/>
          <w:szCs w:val="24"/>
        </w:rPr>
        <w:t>На уровне начального общего образования устанавливаются планируемые результаты освоения:</w:t>
      </w:r>
    </w:p>
    <w:p w:rsidR="00FE4033" w:rsidRPr="00BE1FC3" w:rsidRDefault="00FE4033" w:rsidP="00FE4033">
      <w:pPr>
        <w:pStyle w:val="1"/>
        <w:numPr>
          <w:ilvl w:val="0"/>
          <w:numId w:val="2"/>
        </w:numPr>
        <w:tabs>
          <w:tab w:val="left" w:pos="1080"/>
        </w:tabs>
        <w:suppressAutoHyphens/>
        <w:ind w:left="0" w:firstLine="709"/>
        <w:jc w:val="both"/>
        <w:rPr>
          <w:rStyle w:val="Zag11"/>
          <w:rFonts w:eastAsia="@Arial Unicode MS"/>
          <w:sz w:val="24"/>
          <w:szCs w:val="24"/>
        </w:rPr>
      </w:pPr>
      <w:r w:rsidRPr="00BE1FC3">
        <w:rPr>
          <w:rStyle w:val="Zag11"/>
          <w:rFonts w:eastAsia="@Arial Unicode MS"/>
          <w:sz w:val="24"/>
          <w:szCs w:val="24"/>
        </w:rPr>
        <w:t>программ по всем учебным предметам — «Русский язык», «Литературное чтение», «Развитие речи», «Математика и информатика», «Окружающий мир», «Основы религиозных культур и светской этики», «Изобразительное искусство», «Технология», «Физическая культура»;</w:t>
      </w:r>
    </w:p>
    <w:p w:rsidR="00FE4033" w:rsidRPr="00BE1FC3" w:rsidRDefault="00FE4033" w:rsidP="00FE4033">
      <w:pPr>
        <w:pStyle w:val="1"/>
        <w:numPr>
          <w:ilvl w:val="0"/>
          <w:numId w:val="2"/>
        </w:numPr>
        <w:tabs>
          <w:tab w:val="left" w:pos="1080"/>
        </w:tabs>
        <w:suppressAutoHyphens/>
        <w:ind w:left="0" w:firstLine="709"/>
        <w:jc w:val="both"/>
        <w:rPr>
          <w:rStyle w:val="Zag11"/>
          <w:rFonts w:eastAsia="@Arial Unicode MS"/>
          <w:sz w:val="24"/>
          <w:szCs w:val="24"/>
        </w:rPr>
      </w:pPr>
      <w:r w:rsidRPr="00BE1FC3">
        <w:rPr>
          <w:sz w:val="24"/>
          <w:szCs w:val="24"/>
        </w:rPr>
        <w:t>курсов коррекционно-развивающей области - «</w:t>
      </w:r>
      <w:r w:rsidRPr="00BE1FC3">
        <w:rPr>
          <w:color w:val="000000"/>
          <w:sz w:val="24"/>
          <w:szCs w:val="24"/>
        </w:rPr>
        <w:t xml:space="preserve">Формирование речевого слуха и произносительной стороны устной речи (индивидуальные занятия)», «Развитие восприятия неречевых звучаний и техника речи (фронтальные занятия)», «Музыкально – ритмические занятия (фронтальные занятия)».                                  </w:t>
      </w:r>
    </w:p>
    <w:p w:rsidR="00FE4033" w:rsidRPr="00BE1FC3" w:rsidRDefault="00FE4033" w:rsidP="00867153">
      <w:pPr>
        <w:spacing w:after="200" w:line="276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7A9" w:rsidRPr="00D737A9" w:rsidRDefault="00D737A9" w:rsidP="00D737A9">
      <w:pPr>
        <w:numPr>
          <w:ilvl w:val="0"/>
          <w:numId w:val="1"/>
        </w:numPr>
        <w:spacing w:before="100" w:beforeAutospacing="1" w:after="75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FC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737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на то, в соответствии с какими нормативными документами составлена данная рабочая программа, какому УМК она соответствует;</w:t>
      </w:r>
    </w:p>
    <w:p w:rsidR="00D737A9" w:rsidRPr="00D737A9" w:rsidRDefault="00D737A9" w:rsidP="00D737A9">
      <w:pPr>
        <w:numPr>
          <w:ilvl w:val="0"/>
          <w:numId w:val="1"/>
        </w:numPr>
        <w:spacing w:after="75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 учебной дисциплины (или только цель);</w:t>
      </w:r>
    </w:p>
    <w:p w:rsidR="00D737A9" w:rsidRPr="00D737A9" w:rsidRDefault="00D737A9" w:rsidP="00D737A9">
      <w:pPr>
        <w:numPr>
          <w:ilvl w:val="0"/>
          <w:numId w:val="1"/>
        </w:numPr>
        <w:spacing w:after="75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 на изучение дисциплины;</w:t>
      </w:r>
    </w:p>
    <w:p w:rsidR="00D737A9" w:rsidRPr="00D737A9" w:rsidRDefault="00D737A9" w:rsidP="00D737A9">
      <w:pPr>
        <w:numPr>
          <w:ilvl w:val="0"/>
          <w:numId w:val="1"/>
        </w:numPr>
        <w:spacing w:after="75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перечисление основных разделов дисциплины (или тематическое планирование с указанием количества часов);</w:t>
      </w:r>
    </w:p>
    <w:p w:rsidR="00D737A9" w:rsidRPr="00D737A9" w:rsidRDefault="00D737A9" w:rsidP="00D737A9">
      <w:pPr>
        <w:numPr>
          <w:ilvl w:val="0"/>
          <w:numId w:val="1"/>
        </w:numPr>
        <w:spacing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7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и формы текущего контроля и промежуточной аттестации.</w:t>
      </w:r>
    </w:p>
    <w:p w:rsidR="006D04FF" w:rsidRPr="00BE1FC3" w:rsidRDefault="00FE4033" w:rsidP="00FE40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Предметы: «</w:t>
      </w:r>
      <w:r w:rsidRPr="00BE1FC3">
        <w:rPr>
          <w:rFonts w:ascii="Times New Roman" w:hAnsi="Times New Roman" w:cs="Times New Roman"/>
          <w:b/>
          <w:sz w:val="24"/>
          <w:szCs w:val="24"/>
        </w:rPr>
        <w:t>Русский язык», «Литературное чтение», «Развитие речи», «Формирование грамматического строя речи»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Основные задачи реализации содержания: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Формирование первоначальных навыков чтения и письма в процессе овладения грамотой.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Развитие устной и письменной коммуникации, способности к осмысленному чтению и письму.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Развитие практических речевых навыков построения и грамматического оформления речевых единиц. Осознанное построение речевого высказывания в соответствии с задачами коммуникации.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Развитие способности пользоваться письменной и устной речью для решения задач, связанных с реализацией социально-бытовых, общих и особых образовательных потребностей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Формирование умений понимать содержание художественного произведения, работать с текстом. Развитие способности к словесному самовыражению на уровне, соответствующем возрасту и развитию ребенка.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Развитие слухозрительного и слухового восприятия устной речи, ее произносительной стороны, использование сформированных умений в процессе устной коммуникации.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Формирование у обучающихся житейских понятий, развитие их мышления, развитие устной и письменной речи в условиях предметно-практической деятельности, формирование умения работать в коллективе.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Создание основы для развития речевой деятельности обучающихся, для дальнейшего освоения системы основополагающих элементов научного знания и деятельности по получению, преобразованию и применению новых знаний.</w:t>
      </w:r>
    </w:p>
    <w:p w:rsidR="006D04FF" w:rsidRPr="00BE1FC3" w:rsidRDefault="006D04FF" w:rsidP="00FE403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Обязательные предметные области учебного плана и основные задачи реализации содержания предметных областей</w:t>
      </w:r>
    </w:p>
    <w:p w:rsidR="006D04FF" w:rsidRPr="00BE1FC3" w:rsidRDefault="006D04FF" w:rsidP="00FE4033">
      <w:pPr>
        <w:jc w:val="center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b/>
          <w:sz w:val="24"/>
          <w:szCs w:val="24"/>
        </w:rPr>
        <w:t>Математика и информатика</w:t>
      </w:r>
    </w:p>
    <w:p w:rsidR="006D04FF" w:rsidRPr="00BE1FC3" w:rsidRDefault="006D04FF" w:rsidP="006D04FF">
      <w:pPr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Основные задачи реализации содержания:</w:t>
      </w:r>
    </w:p>
    <w:p w:rsidR="00BE1FC3" w:rsidRDefault="006D04FF" w:rsidP="00FE403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Развитие математической речи, логического и алгоритмического мышления, воображения, обеспечение первоначальных представлений о компьютерной грамотности.</w:t>
      </w:r>
    </w:p>
    <w:p w:rsidR="006D04FF" w:rsidRPr="00BE1FC3" w:rsidRDefault="006D04FF" w:rsidP="00FE403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Формирование начальных математических знаний (понятие числа, вычисления, решение простых арифметических задач и другие). Развитие математических способностей. Выполнение устно и письменно арифметических действий с числами и числовыми выражениями, исследование, распознавание и изображение геометрических фигур. Формирование и закрепление в речи абстрактных, отвлеченных, обобщающих понятий. Развитие процессов символизации, понимания и употребления сложных логико-грамматических конструкций. Развитие способности пользоваться математическими знаниями при решении соответствующих возрасту бытовых задач (ориентироваться и использовать меры измерения пространства, времени, температуры и другие в различных видах обыденной практической деятельности).</w:t>
      </w:r>
    </w:p>
    <w:p w:rsidR="00BE1FC3" w:rsidRPr="00BE1FC3" w:rsidRDefault="006D04FF" w:rsidP="00BE1F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FC3">
        <w:rPr>
          <w:rFonts w:ascii="Times New Roman" w:hAnsi="Times New Roman" w:cs="Times New Roman"/>
          <w:b/>
          <w:sz w:val="24"/>
          <w:szCs w:val="24"/>
        </w:rPr>
        <w:t>Окружающий мир</w:t>
      </w:r>
    </w:p>
    <w:p w:rsidR="006D04FF" w:rsidRPr="00BE1FC3" w:rsidRDefault="006D04FF" w:rsidP="006D04FF">
      <w:pPr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Основные задачи реализации содержания:</w:t>
      </w:r>
    </w:p>
    <w:p w:rsidR="006D04FF" w:rsidRPr="00BE1FC3" w:rsidRDefault="006D04FF" w:rsidP="00FE403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lastRenderedPageBreak/>
        <w:t>Формирование основных представлений об окружающем мире. Развитие представлений о себе и круге близких людей.</w:t>
      </w:r>
    </w:p>
    <w:p w:rsidR="006D04FF" w:rsidRPr="00BE1FC3" w:rsidRDefault="006D04FF" w:rsidP="00FE403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Преодоление ограниченности представлений о предметах и явлениях окружающего мира посредством обогащения предметной деятельности слабослышащего и позднооглохшего обучающегося, организации практического ознакомления и целенаправленных наблюдений; воспитание у обучающихся интереса к познанию и восприятию мира природы, в том числе звуков окружающего мира; актуализация, расширение и интегрирование знаний об окружающем мире в условиях целенаправленного развития вербальных средств коммуникации и словесно-логического мышления обучающегося.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Развитие слухозрительного восприятия и достаточно внятного воспроизведения тематической и терминологической лексикой, используемой при изучении данного предмета.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Формирование умений использовать знания об окружающем мире для осмысленной и самостоятельной организации безопасной жизни в конкретных природных и климатических условиях.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Развитие активности, любознательности и разумной предприимчивости во взаимодействии с миром живой и неживой природы. Формирование знаний о человеке, умений осуществлять жизнедеятельность в соответствии с принятыми в обществе нравственными нормами, представлениями о здоровом образе жизни.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Развитие представлений о себе и круге близких людей, осознание общности и различий с другими.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социальной жизни: профессиональных и социальных ролях людей. Формирование представлений об обязанностях и правах самого ребенка, его роли ученика и члена своей семьи, растущего гражданина своего государства, труженика.</w:t>
      </w:r>
    </w:p>
    <w:p w:rsidR="006D04FF" w:rsidRPr="00BE1FC3" w:rsidRDefault="006D04FF" w:rsidP="00FE403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Практическое усвоение социальных ритуалов и форм социального взаимодействия, соответствующих возрасту и полу ребенка, требованиям его безопасности, продуктивного взаимодействия с другими людьми, трудового взаимодействия. Развитие стремления к достижениям в учебе, труде, поиску друзей, способности к организации личного пространства и времени (учебного и свободного), стремления задумываться о будущем. Накопление положительного опыта сотрудничества, участия в общественной жизни, положительного опыта трудового взаимодействия.</w:t>
      </w:r>
    </w:p>
    <w:p w:rsidR="006D04FF" w:rsidRPr="00BE1FC3" w:rsidRDefault="006D04FF" w:rsidP="00BE1FC3">
      <w:pPr>
        <w:jc w:val="center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b/>
          <w:sz w:val="24"/>
          <w:szCs w:val="24"/>
        </w:rPr>
        <w:t>Основы религ</w:t>
      </w:r>
      <w:r w:rsidR="00BE1FC3">
        <w:rPr>
          <w:rFonts w:ascii="Times New Roman" w:hAnsi="Times New Roman" w:cs="Times New Roman"/>
          <w:b/>
          <w:sz w:val="24"/>
          <w:szCs w:val="24"/>
        </w:rPr>
        <w:t>иозных культур и светской этики</w:t>
      </w:r>
    </w:p>
    <w:p w:rsidR="006D04FF" w:rsidRPr="00BE1FC3" w:rsidRDefault="006D04FF" w:rsidP="00BE1F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Основные задачи реализации содержания: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Знакомство с основными нормами светской и религиозной морали, понимание значения нравственности, веры и религии в жизни человека и общества.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светской этике, о традиционных религиях, их роли в культуре, истории и современности России. Воспитание способности к духовному развитию, нравственному самосовершенствованию. Понимание значения нравственности, веры и религии в жизни человека и общества.</w:t>
      </w:r>
    </w:p>
    <w:p w:rsidR="006D04FF" w:rsidRPr="00BE1FC3" w:rsidRDefault="006D04FF" w:rsidP="00BE1FC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Понимание духовно-нравственной лексики. Использование духовно-нравственной лексики в собственных суждениях.</w:t>
      </w:r>
    </w:p>
    <w:p w:rsidR="006D04FF" w:rsidRPr="00BE1FC3" w:rsidRDefault="006D04FF" w:rsidP="00BE1FC3">
      <w:pPr>
        <w:jc w:val="center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b/>
          <w:sz w:val="24"/>
          <w:szCs w:val="24"/>
        </w:rPr>
        <w:t>Искусство</w:t>
      </w:r>
    </w:p>
    <w:p w:rsidR="006D04FF" w:rsidRPr="00BE1FC3" w:rsidRDefault="006D04FF" w:rsidP="006D04FF">
      <w:pPr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Основные задачи реализации содержания:</w:t>
      </w:r>
    </w:p>
    <w:p w:rsidR="006D04FF" w:rsidRPr="00BE1FC3" w:rsidRDefault="006D04FF" w:rsidP="00FE403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lastRenderedPageBreak/>
        <w:t>Накопление обучающимися первоначальных впечатлений от произведений искусства, формирование основ художественной культуры, эстетического отношения к миру, понимания красоты, потребности в художественном творчестве. Формирование первоначальных представлений о роли искусства в жизни человека. Развитие опыта восприятия, анализа и оценки произведений искусства, способности получать удовольствие от произведений искусства, умений выражать собственные мысли и чувства от воспринятого, делиться впечатлениями, реализуя формирующиеся коммуникативные умения, в том числе слухозрительного восприятия и достаточно внятного воспроизведения тематической и терминологической лексики. Получение доступного опыта художественного творчества, самовыражения в художественной деятельности, стремления к самостоятельной деятельности, связанной с искусством. Приобщение к культурной среде, формирование стремления и привычки посещения музеев, театров и другого.</w:t>
      </w:r>
    </w:p>
    <w:p w:rsidR="006D04FF" w:rsidRPr="00BE1FC3" w:rsidRDefault="006D04FF" w:rsidP="00FE4033">
      <w:pPr>
        <w:jc w:val="center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 xml:space="preserve">: </w:t>
      </w:r>
      <w:r w:rsidR="00BE1FC3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6D04FF" w:rsidRPr="00BE1FC3" w:rsidRDefault="006D04FF" w:rsidP="006D04FF">
      <w:pPr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Основные задачи реализации содержания:</w:t>
      </w:r>
    </w:p>
    <w:p w:rsidR="006D04FF" w:rsidRPr="00BE1FC3" w:rsidRDefault="006D04FF" w:rsidP="00FE403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Развитие трудовых интересов, способностей и компенсаторных возможностей в ходе овладения трудовыми навыками. Формирование первоначальных представлений о сознательном и нравственном значении труда в жизни человека и общества; о мире профессий. Формирование трудовых умений, необходимых в разных жизненных сферах, овладение умением адекватно применять доступные технологии и освоенные трудовые навыки для полноценной коммуникации, социального и трудового взаимодействия.</w:t>
      </w:r>
    </w:p>
    <w:p w:rsidR="006D04FF" w:rsidRPr="00BE1FC3" w:rsidRDefault="006D04FF" w:rsidP="00FE403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 xml:space="preserve">Развитие способности обучающихся к самообслуживанию; воспитание трудолюбия; усвоение "житейских понятий"; обучение использованию технических средств, информационных технологий. Развитие способностей и </w:t>
      </w:r>
      <w:proofErr w:type="gramStart"/>
      <w:r w:rsidRPr="00BE1FC3">
        <w:rPr>
          <w:rFonts w:ascii="Times New Roman" w:hAnsi="Times New Roman" w:cs="Times New Roman"/>
          <w:sz w:val="24"/>
          <w:szCs w:val="24"/>
        </w:rPr>
        <w:t>интересов</w:t>
      </w:r>
      <w:proofErr w:type="gramEnd"/>
      <w:r w:rsidRPr="00BE1FC3">
        <w:rPr>
          <w:rFonts w:ascii="Times New Roman" w:hAnsi="Times New Roman" w:cs="Times New Roman"/>
          <w:sz w:val="24"/>
          <w:szCs w:val="24"/>
        </w:rPr>
        <w:t xml:space="preserve"> обучающихся к использованию предметных и компьютерных технологий в трудовой деятельности. 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 и помощи близким. Развитие слухозрительного восприятия и достаточно внятного и естественного воспроизведения тематической и терминологической лексики, используемой при изучении данного предмета.</w:t>
      </w:r>
    </w:p>
    <w:p w:rsidR="006D04FF" w:rsidRPr="00BE1FC3" w:rsidRDefault="00BE1FC3" w:rsidP="00BE1F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6D04FF" w:rsidRPr="00BE1FC3" w:rsidRDefault="006D04FF" w:rsidP="006D04FF">
      <w:pPr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Основные задачи реализации содержания:</w:t>
      </w:r>
    </w:p>
    <w:p w:rsidR="00A34F45" w:rsidRDefault="006D04FF" w:rsidP="00BE1FC3">
      <w:pPr>
        <w:jc w:val="both"/>
        <w:rPr>
          <w:rFonts w:ascii="Times New Roman" w:hAnsi="Times New Roman" w:cs="Times New Roman"/>
          <w:sz w:val="24"/>
          <w:szCs w:val="24"/>
        </w:rPr>
      </w:pPr>
      <w:r w:rsidRPr="00BE1FC3">
        <w:rPr>
          <w:rFonts w:ascii="Times New Roman" w:hAnsi="Times New Roman" w:cs="Times New Roman"/>
          <w:sz w:val="24"/>
          <w:szCs w:val="24"/>
        </w:rPr>
        <w:t>Формирование основных представлений о собственном теле, возможностях и ограничениях физических функций, возможностях компенсации. Формирование понимания связи телесного самочувствия с настроением, собственной активностью, самостоятельностью и независимостью. Формирование умения поддерживать здоровый образ жизни, соответствующий возрасту, потребностям и ограничениям здоровья, поддерживать режим дня с необходимыми оздоровительными процедурами. Развитие практики здорового образа жизни, стремления к занятиям физической культурой и спортом. Развитие основных физических качеств (силы, быстроты, выносливости, координации, гибкости). Формирование навыков контроля за собственными движениями, включая пластику, координацию и походку. Овладение тематической и терминологической лексикой, используемой при изучении данного предмета, в том числе ее восприятием и воспроизведением. Обеспечение участия обучающихся в спортивных школьных и внешкольных мероприятиях, расширяющих сферу их коммуникации, в том числе со слышащими сверстниками.</w:t>
      </w:r>
    </w:p>
    <w:p w:rsidR="00D61EEA" w:rsidRPr="00D61EEA" w:rsidRDefault="00D61EEA" w:rsidP="00D61EEA">
      <w:pPr>
        <w:jc w:val="center"/>
        <w:rPr>
          <w:rFonts w:ascii="Times New Roman" w:hAnsi="Times New Roman" w:cs="Times New Roman"/>
          <w:sz w:val="24"/>
          <w:szCs w:val="24"/>
        </w:rPr>
      </w:pPr>
      <w:r w:rsidRPr="00D61EEA">
        <w:rPr>
          <w:rFonts w:ascii="Times New Roman" w:hAnsi="Times New Roman" w:cs="Times New Roman"/>
          <w:sz w:val="24"/>
          <w:szCs w:val="24"/>
        </w:rPr>
        <w:lastRenderedPageBreak/>
        <w:t>"</w:t>
      </w:r>
      <w:r w:rsidRPr="00D61EEA">
        <w:rPr>
          <w:rFonts w:ascii="Times New Roman" w:hAnsi="Times New Roman" w:cs="Times New Roman"/>
          <w:b/>
          <w:sz w:val="24"/>
          <w:szCs w:val="24"/>
        </w:rPr>
        <w:t>Развитие восприятия неречевых звучаний и техника речи</w:t>
      </w:r>
      <w:r w:rsidRPr="00D61EEA">
        <w:rPr>
          <w:rFonts w:ascii="Times New Roman" w:hAnsi="Times New Roman" w:cs="Times New Roman"/>
          <w:sz w:val="24"/>
          <w:szCs w:val="24"/>
        </w:rPr>
        <w:t>" (фронтальное занятие).</w:t>
      </w:r>
    </w:p>
    <w:p w:rsidR="00D61EEA" w:rsidRPr="00D61EEA" w:rsidRDefault="00D61EEA" w:rsidP="00D61EEA">
      <w:pPr>
        <w:jc w:val="both"/>
        <w:rPr>
          <w:rFonts w:ascii="Times New Roman" w:hAnsi="Times New Roman" w:cs="Times New Roman"/>
          <w:sz w:val="24"/>
          <w:szCs w:val="24"/>
        </w:rPr>
      </w:pPr>
      <w:r w:rsidRPr="00D61EEA">
        <w:rPr>
          <w:rFonts w:ascii="Times New Roman" w:hAnsi="Times New Roman" w:cs="Times New Roman"/>
          <w:sz w:val="24"/>
          <w:szCs w:val="24"/>
        </w:rPr>
        <w:t xml:space="preserve">Основные задачи реализации содержания: Развитие слухового восприятия звучаний музыкальных инструментов, игрушек (барабана, дудки, гармошки, свистка и других): выявление расстояния, на котором отмечается стойкая условная двигательная реакция на доступные звучания; различение и опознавание на слух звучаний музыкальных инструментов (игрушек); определение на слух количества звуков, продолжительности их звучания, характера </w:t>
      </w:r>
      <w:proofErr w:type="spellStart"/>
      <w:r w:rsidRPr="00D61EEA">
        <w:rPr>
          <w:rFonts w:ascii="Times New Roman" w:hAnsi="Times New Roman" w:cs="Times New Roman"/>
          <w:sz w:val="24"/>
          <w:szCs w:val="24"/>
        </w:rPr>
        <w:t>звуковедения</w:t>
      </w:r>
      <w:proofErr w:type="spellEnd"/>
      <w:r w:rsidRPr="00D61EEA">
        <w:rPr>
          <w:rFonts w:ascii="Times New Roman" w:hAnsi="Times New Roman" w:cs="Times New Roman"/>
          <w:sz w:val="24"/>
          <w:szCs w:val="24"/>
        </w:rPr>
        <w:t xml:space="preserve">, темпа, громкости, ритмов, высоты звучания. Использование возможностей слухового восприятия звучаний музыкальных инструментов, игрушек в работе над просодическими компонентами речи (темпом, ритмом, </w:t>
      </w:r>
      <w:proofErr w:type="spellStart"/>
      <w:r w:rsidRPr="00D61EEA">
        <w:rPr>
          <w:rFonts w:ascii="Times New Roman" w:hAnsi="Times New Roman" w:cs="Times New Roman"/>
          <w:sz w:val="24"/>
          <w:szCs w:val="24"/>
        </w:rPr>
        <w:t>паузацией</w:t>
      </w:r>
      <w:proofErr w:type="spellEnd"/>
      <w:r w:rsidRPr="00D61EEA">
        <w:rPr>
          <w:rFonts w:ascii="Times New Roman" w:hAnsi="Times New Roman" w:cs="Times New Roman"/>
          <w:sz w:val="24"/>
          <w:szCs w:val="24"/>
        </w:rPr>
        <w:t xml:space="preserve">, словесным и фразовым ударениями, интонацией). Развитие слухозрительного и слухового восприятия устной речи, достаточно внятного и естественного воспроизведения речевого материала при реализации произносительных возможностей. Развитие слухового восприятия неречевых звучаний окружающего мира: социально значимых бытовых и городских шумов; голосов животных и птиц; </w:t>
      </w:r>
      <w:proofErr w:type="gramStart"/>
      <w:r w:rsidRPr="00D61EEA">
        <w:rPr>
          <w:rFonts w:ascii="Times New Roman" w:hAnsi="Times New Roman" w:cs="Times New Roman"/>
          <w:sz w:val="24"/>
          <w:szCs w:val="24"/>
        </w:rPr>
        <w:t>шумов</w:t>
      </w:r>
      <w:proofErr w:type="gramEnd"/>
      <w:r w:rsidRPr="00D61EEA">
        <w:rPr>
          <w:rFonts w:ascii="Times New Roman" w:hAnsi="Times New Roman" w:cs="Times New Roman"/>
          <w:sz w:val="24"/>
          <w:szCs w:val="24"/>
        </w:rPr>
        <w:t xml:space="preserve"> связанных с явлениями природы, шумов, связанных с проявлениями физиологического и эмоционального состояния человека; различения и опознавания разговора и пения, мужского и женского голоса. Развитие стремления и умений применять приобретенный опыт в восприятии неречевых звуков окружающего мира и в устной коммуникации в учебной и внеурочной деятельности, в том числе, совместной со слышащими детьми и взрослыми</w:t>
      </w:r>
    </w:p>
    <w:p w:rsidR="00D61EEA" w:rsidRPr="00D61EEA" w:rsidRDefault="00D61EEA" w:rsidP="00D61EEA">
      <w:pPr>
        <w:jc w:val="both"/>
        <w:rPr>
          <w:rFonts w:ascii="Times New Roman" w:hAnsi="Times New Roman" w:cs="Times New Roman"/>
          <w:sz w:val="24"/>
          <w:szCs w:val="24"/>
        </w:rPr>
      </w:pPr>
      <w:r w:rsidRPr="00D61EEA">
        <w:rPr>
          <w:rFonts w:ascii="Times New Roman" w:hAnsi="Times New Roman" w:cs="Times New Roman"/>
          <w:sz w:val="24"/>
          <w:szCs w:val="24"/>
        </w:rPr>
        <w:t xml:space="preserve">Формирование и коррекция произносительной стороны речи, обучение навыкам самоконтроля произношения и их использованию в повседневной коммуникации. Развитие психофизиологических механизмов, лежащих в основе устной речи: формирование оптимального для речи типа физиологического дыхания, речевого дыхания, голосообразования, артикуляторной моторики, чувства ритма, слухового восприятия, функций фонематической системы. Обучение нормативному (компенсированному) произношению всех звуков русского языка с учетом системной связи между фонемами русского языка, их артикуляторной и акустической характеристики, характера дефекта (параллельно с развитием операций языкового анализа и синтеза на уровне предложения и слова). Коррекция нарушений </w:t>
      </w:r>
      <w:proofErr w:type="spellStart"/>
      <w:r w:rsidRPr="00D61EEA">
        <w:rPr>
          <w:rFonts w:ascii="Times New Roman" w:hAnsi="Times New Roman" w:cs="Times New Roman"/>
          <w:sz w:val="24"/>
          <w:szCs w:val="24"/>
        </w:rPr>
        <w:t>звукослоговой</w:t>
      </w:r>
      <w:proofErr w:type="spellEnd"/>
      <w:r w:rsidRPr="00D61EEA">
        <w:rPr>
          <w:rFonts w:ascii="Times New Roman" w:hAnsi="Times New Roman" w:cs="Times New Roman"/>
          <w:sz w:val="24"/>
          <w:szCs w:val="24"/>
        </w:rPr>
        <w:t xml:space="preserve"> структуры слова.</w:t>
      </w:r>
    </w:p>
    <w:p w:rsidR="00D61EEA" w:rsidRPr="00D61EEA" w:rsidRDefault="00D61EEA" w:rsidP="00D61EEA">
      <w:pPr>
        <w:jc w:val="center"/>
        <w:rPr>
          <w:rFonts w:ascii="Times New Roman" w:hAnsi="Times New Roman" w:cs="Times New Roman"/>
          <w:sz w:val="24"/>
          <w:szCs w:val="24"/>
        </w:rPr>
      </w:pPr>
      <w:r w:rsidRPr="00D61EEA">
        <w:rPr>
          <w:rFonts w:ascii="Times New Roman" w:hAnsi="Times New Roman" w:cs="Times New Roman"/>
          <w:sz w:val="24"/>
          <w:szCs w:val="24"/>
        </w:rPr>
        <w:t>Коррекционный курс "</w:t>
      </w:r>
      <w:r w:rsidRPr="00D61EEA">
        <w:rPr>
          <w:rFonts w:ascii="Times New Roman" w:hAnsi="Times New Roman" w:cs="Times New Roman"/>
          <w:b/>
          <w:sz w:val="24"/>
          <w:szCs w:val="24"/>
        </w:rPr>
        <w:t>Формирование речевого слуха и произносительной стороны речи</w:t>
      </w:r>
      <w:r w:rsidRPr="00D61EEA">
        <w:rPr>
          <w:rFonts w:ascii="Times New Roman" w:hAnsi="Times New Roman" w:cs="Times New Roman"/>
          <w:sz w:val="24"/>
          <w:szCs w:val="24"/>
        </w:rPr>
        <w:t>" (индивидуальные занятия).</w:t>
      </w:r>
    </w:p>
    <w:p w:rsidR="00D61EEA" w:rsidRPr="00D61EEA" w:rsidRDefault="00D61EEA" w:rsidP="00D61EEA">
      <w:pPr>
        <w:jc w:val="both"/>
        <w:rPr>
          <w:rFonts w:ascii="Times New Roman" w:hAnsi="Times New Roman" w:cs="Times New Roman"/>
          <w:sz w:val="24"/>
          <w:szCs w:val="24"/>
        </w:rPr>
      </w:pPr>
      <w:r w:rsidRPr="00D61EEA">
        <w:rPr>
          <w:rFonts w:ascii="Times New Roman" w:hAnsi="Times New Roman" w:cs="Times New Roman"/>
          <w:sz w:val="24"/>
          <w:szCs w:val="24"/>
        </w:rPr>
        <w:t xml:space="preserve">Основные задачи реализации содержания: Формирование речевого слуха, создание и развитие на этой базе принципиально новой </w:t>
      </w:r>
      <w:proofErr w:type="spellStart"/>
      <w:r w:rsidRPr="00D61EEA">
        <w:rPr>
          <w:rFonts w:ascii="Times New Roman" w:hAnsi="Times New Roman" w:cs="Times New Roman"/>
          <w:sz w:val="24"/>
          <w:szCs w:val="24"/>
        </w:rPr>
        <w:t>слухозрительной</w:t>
      </w:r>
      <w:proofErr w:type="spellEnd"/>
      <w:r w:rsidRPr="00D61EEA">
        <w:rPr>
          <w:rFonts w:ascii="Times New Roman" w:hAnsi="Times New Roman" w:cs="Times New Roman"/>
          <w:sz w:val="24"/>
          <w:szCs w:val="24"/>
        </w:rPr>
        <w:t xml:space="preserve"> основы восприятия устной речи. Формирование достаточно внятной, членораздельной речи, приближающейся по звучанию к естественной, умений осуществлять самоконтроль произносительной стороны речи, использовать в речевом общении естественные невербальные средства коммуникации. Формирование навыков пользования слуховыми аппаратами. 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речи. 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:rsidR="00D61EEA" w:rsidRPr="00D61EEA" w:rsidRDefault="00D61EEA" w:rsidP="00D61EEA">
      <w:pPr>
        <w:jc w:val="center"/>
        <w:rPr>
          <w:rFonts w:ascii="Times New Roman" w:hAnsi="Times New Roman" w:cs="Times New Roman"/>
          <w:sz w:val="24"/>
          <w:szCs w:val="24"/>
        </w:rPr>
      </w:pPr>
      <w:r w:rsidRPr="00D61EEA">
        <w:rPr>
          <w:rFonts w:ascii="Times New Roman" w:hAnsi="Times New Roman" w:cs="Times New Roman"/>
          <w:sz w:val="24"/>
          <w:szCs w:val="24"/>
        </w:rPr>
        <w:t>Коррекционный курс "</w:t>
      </w:r>
      <w:r w:rsidRPr="00D61EEA">
        <w:rPr>
          <w:rFonts w:ascii="Times New Roman" w:hAnsi="Times New Roman" w:cs="Times New Roman"/>
          <w:b/>
          <w:sz w:val="24"/>
          <w:szCs w:val="24"/>
        </w:rPr>
        <w:t>Музыкально-ритмические занятия"</w:t>
      </w:r>
      <w:r w:rsidRPr="00D61EEA">
        <w:rPr>
          <w:rFonts w:ascii="Times New Roman" w:hAnsi="Times New Roman" w:cs="Times New Roman"/>
          <w:sz w:val="24"/>
          <w:szCs w:val="24"/>
        </w:rPr>
        <w:t xml:space="preserve"> (фронтальное занятие).</w:t>
      </w:r>
    </w:p>
    <w:p w:rsidR="00D61EEA" w:rsidRPr="00D61EEA" w:rsidRDefault="00D61EEA" w:rsidP="00D61EEA">
      <w:pPr>
        <w:jc w:val="both"/>
        <w:rPr>
          <w:rFonts w:ascii="Times New Roman" w:hAnsi="Times New Roman" w:cs="Times New Roman"/>
          <w:sz w:val="24"/>
          <w:szCs w:val="24"/>
        </w:rPr>
      </w:pPr>
      <w:r w:rsidRPr="00D61EEA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задачи реализации содержания: Эстетическое воспитание, развитие эмоционально-волевой и познавательной сферы, творческих возможностей обучающихся, обогащение общего и речевого развития, расширение кругозора. Развитие восприятия музыки (с помощью индивидуальных слуховых аппаратов) в исполнении учителя и в аудиозаписи: ее характера и доступных средств музыкальной выразительности. Формирование правильных, координированных, выразительных и ритмичных движений под музыку (основных, элементарных гимнастических и танцевальных), правильной осанки, умений выполнять построения и перестроения, исполнять под музыку несложные композиции народных, бальных и современных танцев, импровизировать движения под музыку. Развитие навыков декламации песен под музыку в ансамбле при точном воспроизведении в эмоциональной и достаточно внятной речи, реализуя произносительные возможности, </w:t>
      </w:r>
      <w:proofErr w:type="spellStart"/>
      <w:r w:rsidRPr="00D61EEA">
        <w:rPr>
          <w:rFonts w:ascii="Times New Roman" w:hAnsi="Times New Roman" w:cs="Times New Roman"/>
          <w:sz w:val="24"/>
          <w:szCs w:val="24"/>
        </w:rPr>
        <w:t>темпоритмической</w:t>
      </w:r>
      <w:proofErr w:type="spellEnd"/>
      <w:r w:rsidRPr="00D61EEA">
        <w:rPr>
          <w:rFonts w:ascii="Times New Roman" w:hAnsi="Times New Roman" w:cs="Times New Roman"/>
          <w:sz w:val="24"/>
          <w:szCs w:val="24"/>
        </w:rPr>
        <w:t xml:space="preserve"> организации мелодии, характера </w:t>
      </w:r>
      <w:proofErr w:type="spellStart"/>
      <w:r w:rsidRPr="00D61EEA">
        <w:rPr>
          <w:rFonts w:ascii="Times New Roman" w:hAnsi="Times New Roman" w:cs="Times New Roman"/>
          <w:sz w:val="24"/>
          <w:szCs w:val="24"/>
        </w:rPr>
        <w:t>звуковедения</w:t>
      </w:r>
      <w:proofErr w:type="spellEnd"/>
      <w:r w:rsidRPr="00D61EEA">
        <w:rPr>
          <w:rFonts w:ascii="Times New Roman" w:hAnsi="Times New Roman" w:cs="Times New Roman"/>
          <w:sz w:val="24"/>
          <w:szCs w:val="24"/>
        </w:rPr>
        <w:t xml:space="preserve">, динамических оттенков. Формирование умений эмоционально, выразительно и ритмично исполнять музыкальные пьесы на элементарных музыкальных инструментах в ансамбле под аккомпанемент учителя. Закрепление произносительных умений при широком использовании фонетической ритмики и музыки. </w:t>
      </w:r>
    </w:p>
    <w:p w:rsidR="00D61EEA" w:rsidRPr="00BE1FC3" w:rsidRDefault="00D61EEA" w:rsidP="00BE1F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61EEA" w:rsidRPr="00BE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D4538"/>
    <w:multiLevelType w:val="multilevel"/>
    <w:tmpl w:val="7A84B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666A26"/>
    <w:multiLevelType w:val="hybridMultilevel"/>
    <w:tmpl w:val="FF1EC2D4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7A9"/>
    <w:rsid w:val="0017783B"/>
    <w:rsid w:val="004531BC"/>
    <w:rsid w:val="004A6E47"/>
    <w:rsid w:val="004F622B"/>
    <w:rsid w:val="006D04FF"/>
    <w:rsid w:val="0071048C"/>
    <w:rsid w:val="00867153"/>
    <w:rsid w:val="00A34F45"/>
    <w:rsid w:val="00B464B2"/>
    <w:rsid w:val="00BE1FC3"/>
    <w:rsid w:val="00D61EEA"/>
    <w:rsid w:val="00D737A9"/>
    <w:rsid w:val="00F05D10"/>
    <w:rsid w:val="00FC5565"/>
    <w:rsid w:val="00FE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3DC0B-6B7D-49B8-AD8D-39D5E3F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FE40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Zag11">
    <w:name w:val="Zag_11"/>
    <w:rsid w:val="00FE4033"/>
  </w:style>
  <w:style w:type="table" w:styleId="a3">
    <w:name w:val="Table Grid"/>
    <w:basedOn w:val="a1"/>
    <w:uiPriority w:val="59"/>
    <w:rsid w:val="0071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8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2300</Words>
  <Characters>13112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dcterms:created xsi:type="dcterms:W3CDTF">2020-01-23T14:02:00Z</dcterms:created>
  <dcterms:modified xsi:type="dcterms:W3CDTF">2023-10-03T10:10:00Z</dcterms:modified>
</cp:coreProperties>
</file>